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DB384" w14:textId="77777777" w:rsidR="00276167" w:rsidRDefault="00D20EBC">
      <w:pPr>
        <w:ind w:left="3600" w:firstLine="720"/>
        <w:rPr>
          <w:sz w:val="24"/>
          <w:szCs w:val="24"/>
          <w:highlight w:val="white"/>
        </w:rPr>
      </w:pPr>
      <w:r>
        <w:rPr>
          <w:b/>
          <w:sz w:val="32"/>
          <w:szCs w:val="32"/>
          <w:highlight w:val="white"/>
        </w:rPr>
        <w:t>Ajit Jani</w:t>
      </w:r>
    </w:p>
    <w:p w14:paraId="72ECA0D9" w14:textId="77777777" w:rsidR="00276167" w:rsidRDefault="00D20EBC">
      <w:pPr>
        <w:rPr>
          <w:highlight w:val="white"/>
        </w:rPr>
      </w:pPr>
      <w:r>
        <w:rPr>
          <w:highlight w:val="white"/>
        </w:rPr>
        <w:t>828 Romani Court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408.705.7751</w:t>
      </w:r>
    </w:p>
    <w:p w14:paraId="7AE39320" w14:textId="77777777" w:rsidR="00276167" w:rsidRDefault="00D20EBC">
      <w:pPr>
        <w:rPr>
          <w:sz w:val="24"/>
          <w:szCs w:val="24"/>
          <w:highlight w:val="white"/>
        </w:rPr>
      </w:pPr>
      <w:r>
        <w:rPr>
          <w:highlight w:val="white"/>
        </w:rPr>
        <w:t>San Jose, CA 95125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highlight w:val="white"/>
        </w:rPr>
        <w:t>AjitJani1@gmail.com</w:t>
      </w:r>
    </w:p>
    <w:p w14:paraId="07901ADB" w14:textId="77777777" w:rsidR="005A7807" w:rsidRDefault="005A7807">
      <w:pPr>
        <w:rPr>
          <w:b/>
          <w:highlight w:val="white"/>
        </w:rPr>
      </w:pPr>
    </w:p>
    <w:p w14:paraId="3E62EA26" w14:textId="77777777" w:rsidR="005A7807" w:rsidRDefault="002C2E92">
      <w:pPr>
        <w:rPr>
          <w:highlight w:val="white"/>
        </w:rPr>
      </w:pPr>
      <w:r>
        <w:rPr>
          <w:b/>
          <w:highlight w:val="white"/>
        </w:rPr>
        <w:t>Experience:</w:t>
      </w:r>
      <w:r>
        <w:rPr>
          <w:b/>
          <w:highlight w:val="white"/>
        </w:rPr>
        <w:tab/>
      </w:r>
      <w:r w:rsidR="005A7807">
        <w:rPr>
          <w:b/>
          <w:highlight w:val="white"/>
        </w:rPr>
        <w:t xml:space="preserve">Consulting </w:t>
      </w:r>
      <w:r w:rsidR="005A7807">
        <w:rPr>
          <w:highlight w:val="white"/>
        </w:rPr>
        <w:t>– Bay Area, CA</w:t>
      </w:r>
    </w:p>
    <w:p w14:paraId="73BD7C2F" w14:textId="77777777" w:rsidR="005A7807" w:rsidRDefault="005A7807">
      <w:pPr>
        <w:rPr>
          <w:highlight w:val="white"/>
        </w:rPr>
      </w:pPr>
      <w:r>
        <w:rPr>
          <w:b/>
          <w:highlight w:val="white"/>
          <w:u w:val="single"/>
        </w:rPr>
        <w:t>Branding and Strategy</w:t>
      </w:r>
      <w:r w:rsidR="00216039">
        <w:rPr>
          <w:b/>
          <w:highlight w:val="white"/>
          <w:u w:val="single"/>
        </w:rPr>
        <w:t xml:space="preserve"> Consultant</w:t>
      </w:r>
      <w:r w:rsidR="00CB7E5C">
        <w:rPr>
          <w:b/>
          <w:highlight w:val="white"/>
          <w:u w:val="single"/>
        </w:rPr>
        <w:t xml:space="preserve">, </w:t>
      </w:r>
      <w:r w:rsidR="00216039">
        <w:rPr>
          <w:b/>
          <w:highlight w:val="white"/>
          <w:u w:val="single"/>
        </w:rPr>
        <w:t xml:space="preserve">Consumerist, </w:t>
      </w:r>
      <w:r>
        <w:rPr>
          <w:b/>
          <w:highlight w:val="white"/>
          <w:u w:val="single"/>
        </w:rPr>
        <w:t>UX Consultant, Product/Service Ideation</w:t>
      </w:r>
      <w:r>
        <w:rPr>
          <w:highlight w:val="white"/>
        </w:rPr>
        <w:t xml:space="preserve"> June 2017 – present</w:t>
      </w:r>
    </w:p>
    <w:p w14:paraId="475202BF" w14:textId="6DB1EE9C" w:rsidR="005A7807" w:rsidRDefault="005A7807">
      <w:pPr>
        <w:rPr>
          <w:highlight w:val="white"/>
        </w:rPr>
      </w:pPr>
      <w:r>
        <w:rPr>
          <w:highlight w:val="white"/>
        </w:rPr>
        <w:tab/>
      </w:r>
      <w:r>
        <w:rPr>
          <w:b/>
          <w:highlight w:val="white"/>
        </w:rPr>
        <w:t>branding</w:t>
      </w:r>
      <w:r>
        <w:rPr>
          <w:highlight w:val="white"/>
        </w:rPr>
        <w:t>: created unique “3 pillar” system of brand</w:t>
      </w:r>
      <w:r>
        <w:rPr>
          <w:b/>
          <w:highlight w:val="white"/>
        </w:rPr>
        <w:t xml:space="preserve"> </w:t>
      </w:r>
      <w:r>
        <w:rPr>
          <w:highlight w:val="white"/>
        </w:rPr>
        <w:t>evaluation</w:t>
      </w:r>
      <w:r w:rsidR="0079381A">
        <w:rPr>
          <w:highlight w:val="white"/>
        </w:rPr>
        <w:t xml:space="preserve"> from researched brand values </w:t>
      </w:r>
      <w:proofErr w:type="gramStart"/>
      <w:r w:rsidR="0079381A">
        <w:rPr>
          <w:highlight w:val="white"/>
        </w:rPr>
        <w:t>in order to</w:t>
      </w:r>
      <w:proofErr w:type="gramEnd"/>
      <w:r w:rsidR="0079381A">
        <w:rPr>
          <w:highlight w:val="white"/>
        </w:rPr>
        <w:t xml:space="preserve"> build brand </w:t>
      </w:r>
      <w:r>
        <w:rPr>
          <w:highlight w:val="white"/>
        </w:rPr>
        <w:t xml:space="preserve">platform </w:t>
      </w:r>
      <w:r w:rsidR="0079381A">
        <w:rPr>
          <w:highlight w:val="white"/>
        </w:rPr>
        <w:t>and brand story</w:t>
      </w:r>
    </w:p>
    <w:p w14:paraId="20F3A339" w14:textId="540BF0E4" w:rsidR="0079381A" w:rsidRPr="0079381A" w:rsidRDefault="0079381A" w:rsidP="00FF0651">
      <w:pPr>
        <w:ind w:left="720"/>
        <w:rPr>
          <w:highlight w:val="white"/>
        </w:rPr>
      </w:pPr>
      <w:r>
        <w:rPr>
          <w:b/>
          <w:highlight w:val="white"/>
        </w:rPr>
        <w:t>brand identity</w:t>
      </w:r>
      <w:r>
        <w:rPr>
          <w:highlight w:val="white"/>
        </w:rPr>
        <w:t xml:space="preserve">: research and interview client stakeholders to identify key elements unique to their brand to utilize as base for strategy </w:t>
      </w:r>
    </w:p>
    <w:p w14:paraId="304033FA" w14:textId="51BA7648" w:rsidR="00FF0651" w:rsidRDefault="00FF0651" w:rsidP="00FF0651">
      <w:pPr>
        <w:ind w:left="720"/>
        <w:rPr>
          <w:highlight w:val="white"/>
        </w:rPr>
      </w:pPr>
      <w:r>
        <w:rPr>
          <w:b/>
          <w:highlight w:val="white"/>
        </w:rPr>
        <w:t>consumer evaluation</w:t>
      </w:r>
      <w:r>
        <w:rPr>
          <w:highlight w:val="white"/>
        </w:rPr>
        <w:t>: interview consumers, track and evaluate consumer trends via Square/SPSS software,</w:t>
      </w:r>
      <w:r w:rsidR="00B60D65">
        <w:rPr>
          <w:highlight w:val="white"/>
        </w:rPr>
        <w:t xml:space="preserve"> interviews,</w:t>
      </w:r>
      <w:r>
        <w:rPr>
          <w:highlight w:val="white"/>
        </w:rPr>
        <w:t xml:space="preserve"> </w:t>
      </w:r>
      <w:r w:rsidR="00CB7E5C">
        <w:rPr>
          <w:highlight w:val="white"/>
        </w:rPr>
        <w:t>segment</w:t>
      </w:r>
      <w:r>
        <w:rPr>
          <w:highlight w:val="white"/>
        </w:rPr>
        <w:t xml:space="preserve"> consumers into cohorts based on needs, demographics, and sales potential</w:t>
      </w:r>
      <w:r w:rsidR="002C2E92">
        <w:rPr>
          <w:highlight w:val="white"/>
        </w:rPr>
        <w:t>. A true expert in “getting into consumers’ mindsets”.</w:t>
      </w:r>
    </w:p>
    <w:p w14:paraId="4F9F8AC1" w14:textId="654EDF72" w:rsidR="00B60D65" w:rsidRPr="00FF0651" w:rsidRDefault="00B60D65" w:rsidP="00FF0651">
      <w:pPr>
        <w:ind w:left="720"/>
        <w:rPr>
          <w:highlight w:val="white"/>
        </w:rPr>
      </w:pPr>
      <w:r>
        <w:rPr>
          <w:b/>
          <w:highlight w:val="white"/>
        </w:rPr>
        <w:t>qualitative research</w:t>
      </w:r>
      <w:r w:rsidRPr="00B60D65">
        <w:rPr>
          <w:highlight w:val="white"/>
        </w:rPr>
        <w:t>:</w:t>
      </w:r>
      <w:r>
        <w:rPr>
          <w:highlight w:val="white"/>
        </w:rPr>
        <w:t xml:space="preserve"> combine consumer research with competitive analysis and industry trends to create new research processes to determine needs/want analyses and demand-gap discovery report</w:t>
      </w:r>
      <w:r w:rsidR="00423F6C">
        <w:rPr>
          <w:highlight w:val="white"/>
        </w:rPr>
        <w:t>s</w:t>
      </w:r>
      <w:r>
        <w:rPr>
          <w:highlight w:val="white"/>
        </w:rPr>
        <w:t xml:space="preserve"> </w:t>
      </w:r>
    </w:p>
    <w:p w14:paraId="2A16C873" w14:textId="77777777" w:rsidR="005A7807" w:rsidRDefault="00FF0651" w:rsidP="002C2E92">
      <w:pPr>
        <w:ind w:left="720"/>
        <w:rPr>
          <w:b/>
          <w:highlight w:val="white"/>
        </w:rPr>
      </w:pPr>
      <w:r>
        <w:rPr>
          <w:b/>
          <w:highlight w:val="white"/>
        </w:rPr>
        <w:t>strategy development</w:t>
      </w:r>
      <w:r>
        <w:rPr>
          <w:highlight w:val="white"/>
        </w:rPr>
        <w:t xml:space="preserve">: utilizing brand platform, </w:t>
      </w:r>
      <w:r w:rsidR="00CB7E5C">
        <w:rPr>
          <w:highlight w:val="white"/>
        </w:rPr>
        <w:t xml:space="preserve">consumer knowledge, and creative brief – create strategy for marketing communications, brand story-arc development, consumer development, ad/media strategy, clear brand voicing, and user-interfacing         </w:t>
      </w:r>
      <w:r>
        <w:rPr>
          <w:b/>
          <w:highlight w:val="white"/>
        </w:rPr>
        <w:tab/>
      </w:r>
    </w:p>
    <w:p w14:paraId="4714BA52" w14:textId="77777777" w:rsidR="002C2E92" w:rsidRDefault="002C2E92" w:rsidP="002C2E92">
      <w:pPr>
        <w:ind w:left="720"/>
        <w:rPr>
          <w:highlight w:val="white"/>
        </w:rPr>
      </w:pPr>
      <w:r>
        <w:rPr>
          <w:b/>
          <w:highlight w:val="white"/>
        </w:rPr>
        <w:t>website development</w:t>
      </w:r>
      <w:r>
        <w:rPr>
          <w:highlight w:val="white"/>
        </w:rPr>
        <w:t>: hands-on coordination of website flow, sales flow, website direction and creatives, with graphic designers, SEO/ Facebook consultant, ensuring that new layout matches new brand strategy and voice. Editing copy and website layout directly.</w:t>
      </w:r>
    </w:p>
    <w:p w14:paraId="013CADC4" w14:textId="32AA3D0C" w:rsidR="002C2E92" w:rsidRDefault="002C2E92" w:rsidP="002C2E92">
      <w:pPr>
        <w:ind w:left="720"/>
        <w:rPr>
          <w:highlight w:val="white"/>
        </w:rPr>
      </w:pPr>
      <w:r>
        <w:rPr>
          <w:b/>
          <w:highlight w:val="white"/>
        </w:rPr>
        <w:t>logo/naming</w:t>
      </w:r>
      <w:r>
        <w:rPr>
          <w:highlight w:val="white"/>
        </w:rPr>
        <w:t>: created and executed unique processes to develop new business names and logo development.  Coordinated work with graphic design team on logo look, color, tone, etc</w:t>
      </w:r>
      <w:r w:rsidR="00984F84">
        <w:rPr>
          <w:highlight w:val="white"/>
        </w:rPr>
        <w:t>.</w:t>
      </w:r>
      <w:r>
        <w:rPr>
          <w:highlight w:val="white"/>
        </w:rPr>
        <w:t xml:space="preserve"> to ensure my logo creation was implemented</w:t>
      </w:r>
    </w:p>
    <w:p w14:paraId="0FE2E0BE" w14:textId="77777777" w:rsidR="002C2E92" w:rsidRDefault="002C2E92" w:rsidP="002C2E92">
      <w:pPr>
        <w:ind w:left="720"/>
        <w:rPr>
          <w:highlight w:val="white"/>
        </w:rPr>
      </w:pPr>
      <w:r>
        <w:rPr>
          <w:b/>
          <w:highlight w:val="white"/>
        </w:rPr>
        <w:t>SEO/Facebook campaign coordination</w:t>
      </w:r>
      <w:r>
        <w:rPr>
          <w:highlight w:val="white"/>
        </w:rPr>
        <w:t xml:space="preserve"> –</w:t>
      </w:r>
      <w:r w:rsidR="00D20EBC">
        <w:rPr>
          <w:highlight w:val="white"/>
        </w:rPr>
        <w:t xml:space="preserve"> partnered</w:t>
      </w:r>
      <w:r>
        <w:rPr>
          <w:highlight w:val="white"/>
        </w:rPr>
        <w:t xml:space="preserve"> with consultant to develop keyword campaign, SEM campaign, and Facebook campaign optimization </w:t>
      </w:r>
    </w:p>
    <w:p w14:paraId="0DD496C5" w14:textId="0EE49313" w:rsidR="002C2E92" w:rsidRDefault="00515F25" w:rsidP="002C2E92">
      <w:pPr>
        <w:ind w:left="720"/>
        <w:rPr>
          <w:highlight w:val="white"/>
        </w:rPr>
      </w:pPr>
      <w:r>
        <w:rPr>
          <w:b/>
          <w:highlight w:val="white"/>
        </w:rPr>
        <w:t>brand messaging</w:t>
      </w:r>
      <w:r w:rsidR="002C2E92">
        <w:rPr>
          <w:b/>
          <w:highlight w:val="white"/>
        </w:rPr>
        <w:t xml:space="preserve"> – </w:t>
      </w:r>
      <w:r w:rsidR="002C2E92">
        <w:rPr>
          <w:highlight w:val="white"/>
        </w:rPr>
        <w:t>directly created co</w:t>
      </w:r>
      <w:r w:rsidR="00522BCB">
        <w:rPr>
          <w:highlight w:val="white"/>
        </w:rPr>
        <w:t>ntent in support of brand identity and story and underlying brand architecture. Created copy</w:t>
      </w:r>
      <w:r w:rsidR="002C2E92">
        <w:rPr>
          <w:highlight w:val="white"/>
        </w:rPr>
        <w:t xml:space="preserve"> for</w:t>
      </w:r>
      <w:r w:rsidR="00522BCB">
        <w:rPr>
          <w:highlight w:val="white"/>
        </w:rPr>
        <w:t xml:space="preserve"> brand expressions:</w:t>
      </w:r>
      <w:r w:rsidR="002C2E92">
        <w:rPr>
          <w:highlight w:val="white"/>
        </w:rPr>
        <w:t xml:space="preserve"> website, marketing releases, press release, and marketing collateral</w:t>
      </w:r>
    </w:p>
    <w:p w14:paraId="2FA8B5F5" w14:textId="77777777" w:rsidR="00FF0651" w:rsidRDefault="002C2E92" w:rsidP="002C2E92">
      <w:pPr>
        <w:ind w:left="720"/>
        <w:rPr>
          <w:highlight w:val="white"/>
        </w:rPr>
      </w:pPr>
      <w:r>
        <w:rPr>
          <w:b/>
          <w:highlight w:val="white"/>
        </w:rPr>
        <w:t>billing/invoicing</w:t>
      </w:r>
      <w:r>
        <w:rPr>
          <w:highlight w:val="white"/>
        </w:rPr>
        <w:t xml:space="preserve"> – sent and tracked invoices and ensured billing statements </w:t>
      </w:r>
      <w:r w:rsidR="00D20EBC">
        <w:rPr>
          <w:highlight w:val="white"/>
        </w:rPr>
        <w:t>returned on time.  Maintained expense reports/tax documentation</w:t>
      </w:r>
    </w:p>
    <w:p w14:paraId="7659448A" w14:textId="77777777" w:rsidR="00D20EBC" w:rsidRPr="002C2E92" w:rsidRDefault="00D20EBC" w:rsidP="002C2E92">
      <w:pPr>
        <w:ind w:left="720"/>
        <w:rPr>
          <w:highlight w:val="white"/>
        </w:rPr>
      </w:pPr>
    </w:p>
    <w:p w14:paraId="59A76418" w14:textId="77777777" w:rsidR="00276167" w:rsidRDefault="00D20EBC">
      <w:pPr>
        <w:rPr>
          <w:sz w:val="24"/>
          <w:szCs w:val="24"/>
          <w:highlight w:val="white"/>
        </w:rPr>
      </w:pPr>
      <w:r>
        <w:rPr>
          <w:b/>
          <w:highlight w:val="white"/>
        </w:rPr>
        <w:t>Experience:</w:t>
      </w:r>
      <w:r>
        <w:rPr>
          <w:sz w:val="24"/>
          <w:szCs w:val="24"/>
          <w:highlight w:val="white"/>
        </w:rPr>
        <w:tab/>
      </w:r>
      <w:r>
        <w:rPr>
          <w:b/>
          <w:highlight w:val="white"/>
        </w:rPr>
        <w:t xml:space="preserve">Beeline Group – </w:t>
      </w:r>
      <w:r>
        <w:rPr>
          <w:highlight w:val="white"/>
        </w:rPr>
        <w:t xml:space="preserve">Hayward, CA </w:t>
      </w:r>
    </w:p>
    <w:p w14:paraId="05B7DBFE" w14:textId="0A0F5CF8" w:rsidR="00276167" w:rsidRDefault="00D20EBC">
      <w:pPr>
        <w:rPr>
          <w:sz w:val="24"/>
          <w:szCs w:val="24"/>
          <w:highlight w:val="white"/>
        </w:rPr>
      </w:pPr>
      <w:r>
        <w:rPr>
          <w:b/>
          <w:highlight w:val="white"/>
          <w:u w:val="single"/>
        </w:rPr>
        <w:t>Account Executive/Market Researcher</w:t>
      </w:r>
      <w:r>
        <w:rPr>
          <w:b/>
          <w:highlight w:val="white"/>
        </w:rPr>
        <w:t xml:space="preserve"> </w:t>
      </w:r>
      <w:r>
        <w:rPr>
          <w:highlight w:val="white"/>
        </w:rPr>
        <w:t>March 2013-October 201</w:t>
      </w:r>
      <w:r w:rsidR="0062202F">
        <w:rPr>
          <w:highlight w:val="white"/>
        </w:rPr>
        <w:t>5</w:t>
      </w:r>
      <w:bookmarkStart w:id="0" w:name="_GoBack"/>
      <w:bookmarkEnd w:id="0"/>
      <w:r>
        <w:rPr>
          <w:highlight w:val="white"/>
        </w:rPr>
        <w:t xml:space="preserve"> (free-lance)</w:t>
      </w:r>
    </w:p>
    <w:p w14:paraId="797F48A1" w14:textId="3242BBB8" w:rsidR="00276167" w:rsidRDefault="00D20EBC">
      <w:pPr>
        <w:ind w:left="720"/>
        <w:rPr>
          <w:highlight w:val="white"/>
        </w:rPr>
      </w:pPr>
      <w:r>
        <w:rPr>
          <w:b/>
          <w:highlight w:val="white"/>
        </w:rPr>
        <w:t>merchandising strategy</w:t>
      </w:r>
      <w:r>
        <w:rPr>
          <w:highlight w:val="white"/>
        </w:rPr>
        <w:t xml:space="preserve">: </w:t>
      </w:r>
      <w:r w:rsidR="001C2ED5">
        <w:rPr>
          <w:highlight w:val="white"/>
        </w:rPr>
        <w:t>Researched and m</w:t>
      </w:r>
      <w:r>
        <w:rPr>
          <w:highlight w:val="white"/>
        </w:rPr>
        <w:t>anaged in-store merchandising strategy for Hewlett-Packard's RPS (Retail Publishing Solution Services) business and for Hewlett-Packard products at Office Depot</w:t>
      </w:r>
      <w:r>
        <w:rPr>
          <w:sz w:val="24"/>
          <w:szCs w:val="24"/>
          <w:highlight w:val="white"/>
        </w:rPr>
        <w:br/>
      </w:r>
      <w:r>
        <w:rPr>
          <w:b/>
          <w:highlight w:val="white"/>
        </w:rPr>
        <w:t>project execution</w:t>
      </w:r>
      <w:r>
        <w:rPr>
          <w:highlight w:val="white"/>
        </w:rPr>
        <w:t xml:space="preserve">: planned and executed </w:t>
      </w:r>
      <w:hyperlink r:id="rId4">
        <w:r w:rsidRPr="00B949FC">
          <w:rPr>
            <w:color w:val="000000" w:themeColor="text1"/>
            <w:highlight w:val="whit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promotional programs</w:t>
        </w:r>
      </w:hyperlink>
      <w:r>
        <w:rPr>
          <w:highlight w:val="white"/>
        </w:rPr>
        <w:t xml:space="preserve"> and display design to promote HP’s Photo Service at Walmart and HP's products at Office Depot while increasing ROI</w:t>
      </w:r>
      <w:r>
        <w:rPr>
          <w:sz w:val="24"/>
          <w:szCs w:val="24"/>
          <w:highlight w:val="white"/>
        </w:rPr>
        <w:br/>
      </w:r>
      <w:r>
        <w:rPr>
          <w:highlight w:val="white"/>
        </w:rPr>
        <w:t>-effectively led cross-functional teams (from design to production and distribution) to ensure successful completion of projects, meeting tight timelines and budget, and working under continuously changing circumstances</w:t>
      </w:r>
      <w:r>
        <w:rPr>
          <w:sz w:val="24"/>
          <w:szCs w:val="24"/>
          <w:highlight w:val="white"/>
        </w:rPr>
        <w:br/>
      </w:r>
      <w:r>
        <w:rPr>
          <w:b/>
          <w:highlight w:val="white"/>
        </w:rPr>
        <w:t>branding and strategy development</w:t>
      </w:r>
      <w:r>
        <w:rPr>
          <w:highlight w:val="white"/>
        </w:rPr>
        <w:t>: proactively consulted client and made recommendations on best approaches to impact shopper’s behaviors in-store and online</w:t>
      </w:r>
    </w:p>
    <w:p w14:paraId="45284B46" w14:textId="6E25BFFD" w:rsidR="004F184B" w:rsidRPr="004F184B" w:rsidRDefault="00D94F36">
      <w:pPr>
        <w:ind w:left="720"/>
        <w:rPr>
          <w:highlight w:val="white"/>
        </w:rPr>
      </w:pPr>
      <w:r>
        <w:rPr>
          <w:b/>
          <w:highlight w:val="white"/>
        </w:rPr>
        <w:t xml:space="preserve">qualitative </w:t>
      </w:r>
      <w:r w:rsidR="004F184B">
        <w:rPr>
          <w:b/>
          <w:highlight w:val="white"/>
        </w:rPr>
        <w:t>product/in</w:t>
      </w:r>
      <w:r w:rsidR="004F184B" w:rsidRPr="004F184B">
        <w:rPr>
          <w:sz w:val="24"/>
          <w:szCs w:val="24"/>
          <w:highlight w:val="white"/>
        </w:rPr>
        <w:t>-</w:t>
      </w:r>
      <w:r w:rsidR="004F184B">
        <w:rPr>
          <w:b/>
          <w:highlight w:val="white"/>
        </w:rPr>
        <w:t>store research</w:t>
      </w:r>
      <w:r w:rsidR="004F184B">
        <w:rPr>
          <w:highlight w:val="white"/>
        </w:rPr>
        <w:t xml:space="preserve">: married qualitative research with quantitative methodologies to directly target consumers with in-store interviews, sales flow, product/need assessments,  </w:t>
      </w:r>
    </w:p>
    <w:p w14:paraId="231252E2" w14:textId="77777777" w:rsidR="00276167" w:rsidRDefault="00D20EBC">
      <w:pPr>
        <w:rPr>
          <w:sz w:val="24"/>
          <w:szCs w:val="24"/>
          <w:highlight w:val="white"/>
        </w:rPr>
      </w:pPr>
      <w:r>
        <w:rPr>
          <w:b/>
          <w:highlight w:val="white"/>
          <w:u w:val="single"/>
        </w:rPr>
        <w:t>Client List:</w:t>
      </w:r>
    </w:p>
    <w:p w14:paraId="11026E76" w14:textId="77777777" w:rsidR="00276167" w:rsidRDefault="00D20EB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  <w:r>
        <w:rPr>
          <w:b/>
          <w:highlight w:val="white"/>
        </w:rPr>
        <w:t>HP</w:t>
      </w:r>
      <w:r>
        <w:rPr>
          <w:highlight w:val="white"/>
        </w:rPr>
        <w:t>: in-store and digital</w:t>
      </w:r>
    </w:p>
    <w:p w14:paraId="25546DD9" w14:textId="77777777" w:rsidR="00276167" w:rsidRDefault="00276167">
      <w:pPr>
        <w:rPr>
          <w:sz w:val="24"/>
          <w:szCs w:val="24"/>
          <w:highlight w:val="white"/>
        </w:rPr>
      </w:pPr>
    </w:p>
    <w:p w14:paraId="3306F486" w14:textId="77777777" w:rsidR="00276167" w:rsidRDefault="00D20EBC">
      <w:pPr>
        <w:rPr>
          <w:sz w:val="24"/>
          <w:szCs w:val="24"/>
          <w:highlight w:val="white"/>
        </w:rPr>
      </w:pPr>
      <w:r>
        <w:rPr>
          <w:b/>
          <w:highlight w:val="white"/>
        </w:rPr>
        <w:t>Experience:</w:t>
      </w:r>
      <w:r>
        <w:rPr>
          <w:sz w:val="24"/>
          <w:szCs w:val="24"/>
          <w:highlight w:val="white"/>
        </w:rPr>
        <w:tab/>
      </w:r>
      <w:r>
        <w:rPr>
          <w:b/>
          <w:highlight w:val="white"/>
        </w:rPr>
        <w:t xml:space="preserve">TATTOO Brand Strategy – </w:t>
      </w:r>
      <w:r>
        <w:rPr>
          <w:highlight w:val="white"/>
        </w:rPr>
        <w:t>San Francisco, CA</w:t>
      </w:r>
    </w:p>
    <w:p w14:paraId="2CDF9897" w14:textId="77777777" w:rsidR="00276167" w:rsidRDefault="00D20EB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14:paraId="18ED9F84" w14:textId="77777777" w:rsidR="00276167" w:rsidRDefault="00D20EBC">
      <w:pPr>
        <w:rPr>
          <w:sz w:val="24"/>
          <w:szCs w:val="24"/>
          <w:highlight w:val="white"/>
        </w:rPr>
      </w:pPr>
      <w:r>
        <w:rPr>
          <w:b/>
          <w:highlight w:val="white"/>
          <w:u w:val="single"/>
        </w:rPr>
        <w:t>Brand Strategist</w:t>
      </w:r>
      <w:r>
        <w:rPr>
          <w:highlight w:val="white"/>
        </w:rPr>
        <w:t xml:space="preserve"> September 2010 – February 2013</w:t>
      </w:r>
    </w:p>
    <w:p w14:paraId="6F0D4971" w14:textId="5F774ACC" w:rsidR="00276167" w:rsidRDefault="00D20EBC">
      <w:pPr>
        <w:ind w:left="720"/>
        <w:rPr>
          <w:sz w:val="24"/>
          <w:szCs w:val="24"/>
          <w:highlight w:val="white"/>
        </w:rPr>
      </w:pPr>
      <w:r>
        <w:rPr>
          <w:b/>
          <w:highlight w:val="white"/>
        </w:rPr>
        <w:t>qualitative</w:t>
      </w:r>
      <w:r>
        <w:rPr>
          <w:highlight w:val="white"/>
        </w:rPr>
        <w:t xml:space="preserve"> </w:t>
      </w:r>
      <w:r>
        <w:rPr>
          <w:b/>
          <w:highlight w:val="white"/>
        </w:rPr>
        <w:t>market research</w:t>
      </w:r>
      <w:r>
        <w:rPr>
          <w:highlight w:val="white"/>
        </w:rPr>
        <w:t>: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conduct </w:t>
      </w:r>
      <w:r w:rsidR="004F184B">
        <w:rPr>
          <w:highlight w:val="white"/>
        </w:rPr>
        <w:t xml:space="preserve">in-depth, </w:t>
      </w:r>
      <w:r>
        <w:rPr>
          <w:highlight w:val="white"/>
        </w:rPr>
        <w:t>informal and direct national/international consumer interviews</w:t>
      </w:r>
      <w:r w:rsidR="004F184B">
        <w:rPr>
          <w:highlight w:val="white"/>
        </w:rPr>
        <w:t xml:space="preserve"> (IDI’s)</w:t>
      </w:r>
      <w:r>
        <w:rPr>
          <w:highlight w:val="white"/>
        </w:rPr>
        <w:t>, lead focus group discussions on brand/product experience, image,</w:t>
      </w:r>
      <w:r w:rsidR="004F184B">
        <w:rPr>
          <w:highlight w:val="white"/>
        </w:rPr>
        <w:t xml:space="preserve"> packaging</w:t>
      </w:r>
      <w:r>
        <w:rPr>
          <w:highlight w:val="white"/>
        </w:rPr>
        <w:t xml:space="preserve"> utility to gain insight</w:t>
      </w:r>
      <w:r w:rsidR="004F184B">
        <w:rPr>
          <w:highlight w:val="white"/>
        </w:rPr>
        <w:t xml:space="preserve">. Conduct direct impact via ethnographic research, parallel cohort interaction, and cross-platform utilization. Integrate </w:t>
      </w:r>
      <w:r w:rsidR="009651E3">
        <w:rPr>
          <w:highlight w:val="white"/>
        </w:rPr>
        <w:t>AOR agency research into our own to create wider, non-myopic view.</w:t>
      </w:r>
    </w:p>
    <w:p w14:paraId="6BC7609F" w14:textId="77777777" w:rsidR="00276167" w:rsidRDefault="00D20EBC">
      <w:pPr>
        <w:ind w:left="720"/>
        <w:rPr>
          <w:sz w:val="24"/>
          <w:szCs w:val="24"/>
          <w:highlight w:val="white"/>
        </w:rPr>
      </w:pPr>
      <w:r>
        <w:rPr>
          <w:b/>
          <w:highlight w:val="white"/>
        </w:rPr>
        <w:t>quantitative research</w:t>
      </w:r>
      <w:r>
        <w:rPr>
          <w:highlight w:val="white"/>
        </w:rPr>
        <w:t>: integrate use of awareness/behavioral models as well as metric measure data to complete brand story arc and campaign positioning</w:t>
      </w:r>
    </w:p>
    <w:p w14:paraId="5AD2953E" w14:textId="1E483178" w:rsidR="00276167" w:rsidRDefault="00D20EBC">
      <w:pPr>
        <w:ind w:left="720"/>
        <w:rPr>
          <w:highlight w:val="white"/>
        </w:rPr>
      </w:pPr>
      <w:r>
        <w:rPr>
          <w:b/>
          <w:highlight w:val="white"/>
        </w:rPr>
        <w:t>strategy development</w:t>
      </w:r>
      <w:r>
        <w:rPr>
          <w:highlight w:val="white"/>
        </w:rPr>
        <w:t>: leverage qualitative and quantitative findings and data to develop brand platform, brand voice, and strategy development and implementation – present to client</w:t>
      </w:r>
    </w:p>
    <w:p w14:paraId="529E9DF0" w14:textId="3E4FFC2C" w:rsidR="0066367C" w:rsidRPr="00B949FC" w:rsidRDefault="0066367C">
      <w:pPr>
        <w:ind w:left="720"/>
        <w:rPr>
          <w:sz w:val="24"/>
          <w:szCs w:val="24"/>
        </w:rPr>
      </w:pPr>
      <w:r w:rsidRPr="00B949FC">
        <w:rPr>
          <w:b/>
        </w:rPr>
        <w:t>team management</w:t>
      </w:r>
      <w:r w:rsidRPr="00B949FC">
        <w:rPr>
          <w:sz w:val="24"/>
          <w:szCs w:val="24"/>
        </w:rPr>
        <w:t xml:space="preserve">: </w:t>
      </w:r>
      <w:r w:rsidRPr="00B949FC">
        <w:t>lead team of project managers and junior brand associates to complete interview recruitment, copy editing, branding projects on-time and to agency specification</w:t>
      </w:r>
    </w:p>
    <w:p w14:paraId="5BB45180" w14:textId="54B308A6" w:rsidR="00276167" w:rsidRDefault="00D20EBC">
      <w:pPr>
        <w:ind w:left="720"/>
        <w:rPr>
          <w:sz w:val="24"/>
          <w:szCs w:val="24"/>
          <w:highlight w:val="white"/>
        </w:rPr>
      </w:pPr>
      <w:r>
        <w:rPr>
          <w:b/>
          <w:highlight w:val="white"/>
        </w:rPr>
        <w:t>target identification</w:t>
      </w:r>
      <w:r>
        <w:rPr>
          <w:highlight w:val="white"/>
        </w:rPr>
        <w:t>: identify potential target audiences utilizing research results, psycho/</w:t>
      </w:r>
      <w:proofErr w:type="spellStart"/>
      <w:r w:rsidR="004F184B">
        <w:rPr>
          <w:highlight w:val="white"/>
        </w:rPr>
        <w:t>ethno</w:t>
      </w:r>
      <w:proofErr w:type="spellEnd"/>
      <w:r w:rsidR="004F184B">
        <w:rPr>
          <w:highlight w:val="white"/>
        </w:rPr>
        <w:t>/</w:t>
      </w:r>
      <w:r>
        <w:rPr>
          <w:highlight w:val="white"/>
        </w:rPr>
        <w:t>demographic/biographical data, marketing vertical data – to identify characteristics of archetype cohort</w:t>
      </w:r>
    </w:p>
    <w:p w14:paraId="2FA77D82" w14:textId="77777777" w:rsidR="00276167" w:rsidRDefault="00D20EBC">
      <w:pPr>
        <w:ind w:left="720"/>
        <w:rPr>
          <w:sz w:val="24"/>
          <w:szCs w:val="24"/>
          <w:highlight w:val="white"/>
        </w:rPr>
      </w:pPr>
      <w:r>
        <w:rPr>
          <w:b/>
          <w:highlight w:val="white"/>
        </w:rPr>
        <w:t>creative integration</w:t>
      </w:r>
      <w:r>
        <w:rPr>
          <w:highlight w:val="white"/>
        </w:rPr>
        <w:t>: ensure creative work matches approved campaign strategy and brand goals</w:t>
      </w:r>
    </w:p>
    <w:p w14:paraId="4786AE2E" w14:textId="77777777" w:rsidR="00276167" w:rsidRDefault="00D20EBC">
      <w:pPr>
        <w:ind w:left="720"/>
        <w:rPr>
          <w:sz w:val="24"/>
          <w:szCs w:val="24"/>
          <w:highlight w:val="white"/>
        </w:rPr>
      </w:pPr>
      <w:r>
        <w:rPr>
          <w:b/>
          <w:highlight w:val="white"/>
        </w:rPr>
        <w:t>data analysis</w:t>
      </w:r>
      <w:r>
        <w:rPr>
          <w:highlight w:val="white"/>
        </w:rPr>
        <w:t>: together with market research team, develop brand strategy from consumer insights, industry environment, competitor differentiation, and core archetypes</w:t>
      </w:r>
    </w:p>
    <w:p w14:paraId="14D4FF45" w14:textId="77777777" w:rsidR="00276167" w:rsidRDefault="00D20EBC">
      <w:pPr>
        <w:ind w:left="720"/>
        <w:rPr>
          <w:sz w:val="24"/>
          <w:szCs w:val="24"/>
          <w:highlight w:val="white"/>
        </w:rPr>
      </w:pPr>
      <w:r>
        <w:rPr>
          <w:b/>
          <w:highlight w:val="white"/>
        </w:rPr>
        <w:t xml:space="preserve">consumer advocacy: </w:t>
      </w:r>
      <w:r>
        <w:rPr>
          <w:highlight w:val="white"/>
        </w:rPr>
        <w:t>translate consumer data findings to apply their current perception vs. current strategy to develop new brand story arc</w:t>
      </w:r>
    </w:p>
    <w:p w14:paraId="4A51A467" w14:textId="77777777" w:rsidR="00276167" w:rsidRDefault="00D20EBC">
      <w:pPr>
        <w:ind w:left="720"/>
        <w:rPr>
          <w:sz w:val="24"/>
          <w:szCs w:val="24"/>
          <w:highlight w:val="white"/>
        </w:rPr>
      </w:pPr>
      <w:r>
        <w:rPr>
          <w:b/>
          <w:highlight w:val="white"/>
        </w:rPr>
        <w:t>proposal/presentation writing</w:t>
      </w:r>
      <w:r>
        <w:rPr>
          <w:highlight w:val="white"/>
        </w:rPr>
        <w:t>: build and edit PowerPoint presentation to pitch proposals to clients</w:t>
      </w:r>
    </w:p>
    <w:p w14:paraId="391CCEF2" w14:textId="77777777" w:rsidR="00276167" w:rsidRDefault="00D20EBC">
      <w:pPr>
        <w:ind w:firstLine="720"/>
        <w:rPr>
          <w:sz w:val="24"/>
          <w:szCs w:val="24"/>
          <w:highlight w:val="white"/>
        </w:rPr>
      </w:pPr>
      <w:r>
        <w:rPr>
          <w:highlight w:val="white"/>
        </w:rPr>
        <w:t>-compile and format collage images from team for concept illustration and video editing</w:t>
      </w:r>
    </w:p>
    <w:p w14:paraId="213BF75A" w14:textId="77777777" w:rsidR="00276167" w:rsidRDefault="00D20EBC">
      <w:pPr>
        <w:ind w:firstLine="720"/>
        <w:rPr>
          <w:sz w:val="24"/>
          <w:szCs w:val="24"/>
          <w:highlight w:val="white"/>
        </w:rPr>
      </w:pPr>
      <w:r>
        <w:rPr>
          <w:b/>
          <w:highlight w:val="white"/>
        </w:rPr>
        <w:t>client-agency internal blog updating</w:t>
      </w:r>
      <w:r>
        <w:rPr>
          <w:highlight w:val="white"/>
        </w:rPr>
        <w:t>:</w:t>
      </w:r>
      <w:r>
        <w:rPr>
          <w:b/>
          <w:highlight w:val="white"/>
        </w:rPr>
        <w:t xml:space="preserve"> </w:t>
      </w:r>
      <w:r>
        <w:rPr>
          <w:highlight w:val="white"/>
        </w:rPr>
        <w:t>consumer input and response; both raw data and analysis</w:t>
      </w:r>
    </w:p>
    <w:p w14:paraId="148CFE95" w14:textId="77777777" w:rsidR="00276167" w:rsidRDefault="00D20EBC">
      <w:pPr>
        <w:ind w:left="720"/>
        <w:rPr>
          <w:sz w:val="24"/>
          <w:szCs w:val="24"/>
          <w:highlight w:val="white"/>
        </w:rPr>
      </w:pPr>
      <w:r>
        <w:rPr>
          <w:b/>
          <w:highlight w:val="white"/>
        </w:rPr>
        <w:t>project management</w:t>
      </w:r>
      <w:r>
        <w:rPr>
          <w:highlight w:val="white"/>
        </w:rPr>
        <w:t xml:space="preserve">: act as sr. lead of project management </w:t>
      </w:r>
      <w:proofErr w:type="gramStart"/>
      <w:r>
        <w:rPr>
          <w:highlight w:val="white"/>
        </w:rPr>
        <w:t>team  to</w:t>
      </w:r>
      <w:proofErr w:type="gramEnd"/>
      <w:r>
        <w:rPr>
          <w:highlight w:val="white"/>
        </w:rPr>
        <w:t xml:space="preserve"> complete all tasks on deadline, develop efficient practices, recruit interviewees, and conduct quarterly reviews </w:t>
      </w:r>
    </w:p>
    <w:p w14:paraId="000F472A" w14:textId="77777777" w:rsidR="00276167" w:rsidRDefault="00D20EBC">
      <w:pPr>
        <w:ind w:left="720"/>
        <w:rPr>
          <w:sz w:val="24"/>
          <w:szCs w:val="24"/>
          <w:highlight w:val="white"/>
        </w:rPr>
      </w:pPr>
      <w:r>
        <w:rPr>
          <w:b/>
          <w:highlight w:val="white"/>
        </w:rPr>
        <w:t xml:space="preserve">industry trend/competitive analysis/SWOT: </w:t>
      </w:r>
      <w:r>
        <w:rPr>
          <w:highlight w:val="white"/>
        </w:rPr>
        <w:t>conduct direct and indirect research to identify current industrial/cultural trends to discern how they may be utilized and how they can be driven</w:t>
      </w:r>
    </w:p>
    <w:p w14:paraId="6529D01A" w14:textId="77777777" w:rsidR="00276167" w:rsidRDefault="00D20EBC">
      <w:pPr>
        <w:ind w:left="720"/>
        <w:rPr>
          <w:sz w:val="24"/>
          <w:szCs w:val="24"/>
          <w:highlight w:val="white"/>
        </w:rPr>
      </w:pPr>
      <w:r>
        <w:rPr>
          <w:b/>
          <w:highlight w:val="white"/>
        </w:rPr>
        <w:t>discussion guide development</w:t>
      </w:r>
      <w:r>
        <w:rPr>
          <w:highlight w:val="white"/>
        </w:rPr>
        <w:t>: drive interview/focus group discussion guides and questionnaires</w:t>
      </w:r>
    </w:p>
    <w:p w14:paraId="102157FB" w14:textId="77777777" w:rsidR="00276167" w:rsidRDefault="00D20EBC">
      <w:pPr>
        <w:rPr>
          <w:sz w:val="24"/>
          <w:szCs w:val="24"/>
          <w:highlight w:val="white"/>
        </w:rPr>
      </w:pPr>
      <w:r>
        <w:rPr>
          <w:b/>
          <w:highlight w:val="white"/>
          <w:u w:val="single"/>
        </w:rPr>
        <w:t>Client List:</w:t>
      </w:r>
    </w:p>
    <w:p w14:paraId="6A38F3D3" w14:textId="77777777" w:rsidR="00276167" w:rsidRDefault="00D20EBC">
      <w:pPr>
        <w:ind w:firstLine="720"/>
        <w:rPr>
          <w:sz w:val="24"/>
          <w:szCs w:val="24"/>
          <w:highlight w:val="white"/>
        </w:rPr>
      </w:pPr>
      <w:r>
        <w:rPr>
          <w:b/>
          <w:highlight w:val="white"/>
        </w:rPr>
        <w:t xml:space="preserve">CNN </w:t>
      </w:r>
      <w:proofErr w:type="spellStart"/>
      <w:r>
        <w:rPr>
          <w:b/>
          <w:highlight w:val="white"/>
        </w:rPr>
        <w:t>masterbrand</w:t>
      </w:r>
      <w:proofErr w:type="spellEnd"/>
      <w:r>
        <w:rPr>
          <w:highlight w:val="white"/>
        </w:rPr>
        <w:t>:</w:t>
      </w:r>
      <w:r>
        <w:rPr>
          <w:b/>
          <w:highlight w:val="white"/>
        </w:rPr>
        <w:t xml:space="preserve"> </w:t>
      </w:r>
      <w:r>
        <w:rPr>
          <w:highlight w:val="white"/>
        </w:rPr>
        <w:t>television network and CNN.com (US)</w:t>
      </w:r>
    </w:p>
    <w:p w14:paraId="25EED5F9" w14:textId="77777777" w:rsidR="00276167" w:rsidRDefault="00D20EBC">
      <w:pPr>
        <w:ind w:firstLine="720"/>
        <w:rPr>
          <w:sz w:val="24"/>
          <w:szCs w:val="24"/>
          <w:highlight w:val="white"/>
        </w:rPr>
      </w:pPr>
      <w:r>
        <w:rPr>
          <w:b/>
          <w:highlight w:val="white"/>
        </w:rPr>
        <w:t>Mastercard Youth + Affluent market segments</w:t>
      </w:r>
      <w:r>
        <w:rPr>
          <w:highlight w:val="white"/>
        </w:rPr>
        <w:t>:</w:t>
      </w:r>
      <w:r>
        <w:rPr>
          <w:b/>
          <w:highlight w:val="white"/>
        </w:rPr>
        <w:t xml:space="preserve"> </w:t>
      </w:r>
      <w:r>
        <w:rPr>
          <w:highlight w:val="white"/>
        </w:rPr>
        <w:t>financial services (US, Brazil, France, India, South Africa)</w:t>
      </w:r>
    </w:p>
    <w:p w14:paraId="56936FA5" w14:textId="77777777" w:rsidR="00276167" w:rsidRDefault="00D20EBC">
      <w:pPr>
        <w:rPr>
          <w:highlight w:val="white"/>
        </w:rPr>
      </w:pPr>
      <w:r>
        <w:rPr>
          <w:sz w:val="24"/>
          <w:szCs w:val="24"/>
          <w:highlight w:val="white"/>
        </w:rPr>
        <w:tab/>
      </w:r>
      <w:r>
        <w:rPr>
          <w:b/>
          <w:highlight w:val="white"/>
        </w:rPr>
        <w:t>Pepsi</w:t>
      </w:r>
      <w:r>
        <w:rPr>
          <w:highlight w:val="white"/>
        </w:rPr>
        <w:t>:</w:t>
      </w:r>
      <w:r>
        <w:rPr>
          <w:b/>
          <w:highlight w:val="white"/>
        </w:rPr>
        <w:t xml:space="preserve"> </w:t>
      </w:r>
      <w:r>
        <w:rPr>
          <w:i/>
          <w:highlight w:val="white"/>
        </w:rPr>
        <w:t>“green state of mind”</w:t>
      </w:r>
      <w:r>
        <w:rPr>
          <w:highlight w:val="white"/>
        </w:rPr>
        <w:t xml:space="preserve"> campaign (US)</w:t>
      </w:r>
    </w:p>
    <w:p w14:paraId="712F0400" w14:textId="77777777" w:rsidR="00276167" w:rsidRDefault="00D20EBC">
      <w:pPr>
        <w:rPr>
          <w:sz w:val="24"/>
          <w:szCs w:val="24"/>
          <w:highlight w:val="white"/>
        </w:rPr>
      </w:pPr>
      <w:r>
        <w:rPr>
          <w:highlight w:val="white"/>
        </w:rPr>
        <w:tab/>
      </w:r>
      <w:r>
        <w:rPr>
          <w:b/>
          <w:highlight w:val="white"/>
        </w:rPr>
        <w:t>----------------------------------------------------------------------------------------------------------------------------</w:t>
      </w:r>
    </w:p>
    <w:p w14:paraId="33B965E4" w14:textId="77777777" w:rsidR="00276167" w:rsidRDefault="00276167">
      <w:pPr>
        <w:rPr>
          <w:sz w:val="24"/>
          <w:szCs w:val="24"/>
          <w:highlight w:val="white"/>
        </w:rPr>
      </w:pPr>
    </w:p>
    <w:p w14:paraId="6A86B943" w14:textId="77777777" w:rsidR="00276167" w:rsidRDefault="00D20EBC">
      <w:pPr>
        <w:rPr>
          <w:sz w:val="24"/>
          <w:szCs w:val="24"/>
          <w:highlight w:val="white"/>
        </w:rPr>
      </w:pPr>
      <w:r>
        <w:rPr>
          <w:b/>
          <w:highlight w:val="white"/>
        </w:rPr>
        <w:lastRenderedPageBreak/>
        <w:t>Experience:</w:t>
      </w:r>
      <w:r>
        <w:rPr>
          <w:sz w:val="24"/>
          <w:szCs w:val="24"/>
          <w:highlight w:val="white"/>
        </w:rPr>
        <w:tab/>
      </w:r>
      <w:r>
        <w:rPr>
          <w:b/>
          <w:highlight w:val="white"/>
        </w:rPr>
        <w:t>Madison Communications –</w:t>
      </w:r>
      <w:r>
        <w:rPr>
          <w:highlight w:val="white"/>
        </w:rPr>
        <w:t xml:space="preserve"> </w:t>
      </w:r>
      <w:r>
        <w:rPr>
          <w:b/>
          <w:highlight w:val="white"/>
        </w:rPr>
        <w:t>MC</w:t>
      </w:r>
      <w:r>
        <w:rPr>
          <w:b/>
          <w:highlight w:val="white"/>
          <w:vertAlign w:val="superscript"/>
        </w:rPr>
        <w:t xml:space="preserve">2 </w:t>
      </w:r>
      <w:r>
        <w:rPr>
          <w:b/>
          <w:highlight w:val="white"/>
        </w:rPr>
        <w:t xml:space="preserve">Creative Clique – </w:t>
      </w:r>
      <w:r>
        <w:rPr>
          <w:highlight w:val="white"/>
        </w:rPr>
        <w:t>Mumbai, India</w:t>
      </w:r>
    </w:p>
    <w:p w14:paraId="4D7E2C96" w14:textId="77777777" w:rsidR="00276167" w:rsidRDefault="00D20EB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14:paraId="7C8149E2" w14:textId="77777777" w:rsidR="00276167" w:rsidRDefault="00D20EBC">
      <w:pPr>
        <w:rPr>
          <w:sz w:val="24"/>
          <w:szCs w:val="24"/>
          <w:highlight w:val="white"/>
        </w:rPr>
      </w:pPr>
      <w:r>
        <w:rPr>
          <w:b/>
          <w:highlight w:val="white"/>
          <w:u w:val="single"/>
        </w:rPr>
        <w:t xml:space="preserve">Senior Account Planner </w:t>
      </w:r>
      <w:r>
        <w:rPr>
          <w:highlight w:val="white"/>
        </w:rPr>
        <w:t>March 2008 – June 2010</w:t>
      </w:r>
    </w:p>
    <w:p w14:paraId="06FC69AD" w14:textId="77777777" w:rsidR="00276167" w:rsidRPr="00B949FC" w:rsidRDefault="00D20EBC">
      <w:pPr>
        <w:keepNext/>
        <w:spacing w:before="240" w:after="60"/>
        <w:ind w:left="720"/>
        <w:rPr>
          <w:b/>
        </w:rPr>
      </w:pPr>
      <w:r>
        <w:rPr>
          <w:b/>
          <w:highlight w:val="white"/>
        </w:rPr>
        <w:t>market analysis: review industry reports, conduct market res</w:t>
      </w:r>
      <w:r w:rsidRPr="00B949FC">
        <w:rPr>
          <w:b/>
        </w:rPr>
        <w:t xml:space="preserve">earch, and relay relevant information and insights to agency teams </w:t>
      </w:r>
    </w:p>
    <w:p w14:paraId="1C6ECE04" w14:textId="77777777" w:rsidR="00276167" w:rsidRPr="00B949FC" w:rsidRDefault="00D20EBC">
      <w:pPr>
        <w:ind w:firstLine="720"/>
        <w:rPr>
          <w:sz w:val="24"/>
          <w:szCs w:val="24"/>
        </w:rPr>
      </w:pPr>
      <w:r w:rsidRPr="00B949FC">
        <w:rPr>
          <w:b/>
        </w:rPr>
        <w:t>brand positioning</w:t>
      </w:r>
      <w:r w:rsidRPr="00B949FC">
        <w:t>:</w:t>
      </w:r>
      <w:r w:rsidRPr="00B949FC">
        <w:rPr>
          <w:b/>
        </w:rPr>
        <w:t xml:space="preserve"> </w:t>
      </w:r>
      <w:r w:rsidRPr="00B949FC">
        <w:t>combine research and consumer immersion to develop campaign strategy</w:t>
      </w:r>
      <w:r w:rsidRPr="00B949FC">
        <w:rPr>
          <w:b/>
        </w:rPr>
        <w:t xml:space="preserve"> </w:t>
      </w:r>
    </w:p>
    <w:p w14:paraId="61E243D2" w14:textId="77777777" w:rsidR="00276167" w:rsidRPr="00B949FC" w:rsidRDefault="00D20EBC">
      <w:pPr>
        <w:keepNext/>
        <w:spacing w:before="240" w:after="60"/>
        <w:ind w:left="1440" w:firstLine="720"/>
        <w:rPr>
          <w:b/>
        </w:rPr>
      </w:pPr>
      <w:r w:rsidRPr="00B949FC">
        <w:rPr>
          <w:b/>
        </w:rPr>
        <w:t xml:space="preserve">drive client pitch and proposal meetings </w:t>
      </w:r>
    </w:p>
    <w:p w14:paraId="4050BD5C" w14:textId="792C2C8E" w:rsidR="00276167" w:rsidRPr="00B949FC" w:rsidRDefault="00D20EBC" w:rsidP="0079381A">
      <w:pPr>
        <w:ind w:left="720"/>
      </w:pPr>
      <w:r w:rsidRPr="00B949FC">
        <w:rPr>
          <w:b/>
        </w:rPr>
        <w:t>department coordination</w:t>
      </w:r>
      <w:r w:rsidRPr="00B949FC">
        <w:t>:</w:t>
      </w:r>
      <w:r w:rsidRPr="00B949FC">
        <w:rPr>
          <w:b/>
        </w:rPr>
        <w:t xml:space="preserve"> </w:t>
      </w:r>
      <w:r w:rsidRPr="00B949FC">
        <w:t>work with agency departments to ensure client brief needs met and project completed</w:t>
      </w:r>
      <w:r w:rsidR="0079381A" w:rsidRPr="00B949FC">
        <w:t>; ensure account management team advocating for campaign wit client and art/creative department bound to developed campaign/strategy</w:t>
      </w:r>
    </w:p>
    <w:p w14:paraId="62B461FC" w14:textId="47E8C347" w:rsidR="0066367C" w:rsidRPr="00B949FC" w:rsidRDefault="0066367C" w:rsidP="0079381A">
      <w:pPr>
        <w:ind w:left="720"/>
      </w:pPr>
      <w:r w:rsidRPr="00B949FC">
        <w:rPr>
          <w:b/>
        </w:rPr>
        <w:t>campaign development</w:t>
      </w:r>
      <w:r w:rsidRPr="00B949FC">
        <w:t>: develop scope, focus, and breadth of ad campaign parameters</w:t>
      </w:r>
      <w:r w:rsidR="0079381A" w:rsidRPr="00B949FC">
        <w:t>, budget, coordinate with media buying and media planning department to render budget efficiency</w:t>
      </w:r>
    </w:p>
    <w:p w14:paraId="09D1EF45" w14:textId="2F2B7C8C" w:rsidR="0066367C" w:rsidRPr="0066367C" w:rsidRDefault="0066367C">
      <w:pPr>
        <w:ind w:firstLine="720"/>
        <w:rPr>
          <w:highlight w:val="white"/>
        </w:rPr>
      </w:pPr>
      <w:r>
        <w:rPr>
          <w:b/>
          <w:highlight w:val="white"/>
        </w:rPr>
        <w:t>audience development</w:t>
      </w:r>
      <w:r>
        <w:rPr>
          <w:highlight w:val="white"/>
        </w:rPr>
        <w:t>:</w:t>
      </w:r>
      <w:r w:rsidR="0079381A">
        <w:rPr>
          <w:highlight w:val="white"/>
        </w:rPr>
        <w:t xml:space="preserve"> develop understanding of who target audience is and which applications/platforms necessary to reach them </w:t>
      </w:r>
    </w:p>
    <w:p w14:paraId="747D45BD" w14:textId="77777777" w:rsidR="00276167" w:rsidRDefault="00D20EBC">
      <w:pPr>
        <w:rPr>
          <w:sz w:val="24"/>
          <w:szCs w:val="24"/>
          <w:highlight w:val="white"/>
        </w:rPr>
      </w:pPr>
      <w:r>
        <w:rPr>
          <w:b/>
          <w:highlight w:val="white"/>
          <w:u w:val="single"/>
        </w:rPr>
        <w:t>Associate Account Planner</w:t>
      </w:r>
      <w:r>
        <w:rPr>
          <w:highlight w:val="white"/>
        </w:rPr>
        <w:t xml:space="preserve"> November 2007 – March 2008 </w:t>
      </w:r>
    </w:p>
    <w:p w14:paraId="04E96344" w14:textId="77777777" w:rsidR="00276167" w:rsidRDefault="00D20EBC">
      <w:pPr>
        <w:ind w:left="720"/>
        <w:rPr>
          <w:sz w:val="24"/>
          <w:szCs w:val="24"/>
          <w:highlight w:val="white"/>
        </w:rPr>
      </w:pPr>
      <w:r>
        <w:rPr>
          <w:b/>
          <w:highlight w:val="white"/>
        </w:rPr>
        <w:t>lead daily contact</w:t>
      </w:r>
    </w:p>
    <w:p w14:paraId="0891E812" w14:textId="77777777" w:rsidR="00276167" w:rsidRDefault="00D20EBC">
      <w:pPr>
        <w:ind w:firstLine="720"/>
        <w:rPr>
          <w:sz w:val="24"/>
          <w:szCs w:val="24"/>
          <w:highlight w:val="white"/>
        </w:rPr>
      </w:pPr>
      <w:r>
        <w:rPr>
          <w:b/>
          <w:highlight w:val="white"/>
        </w:rPr>
        <w:t>coordinate project and annual ad spend budget</w:t>
      </w:r>
    </w:p>
    <w:p w14:paraId="6080AF23" w14:textId="77777777" w:rsidR="00276167" w:rsidRDefault="00D20EBC">
      <w:pPr>
        <w:ind w:firstLine="720"/>
        <w:rPr>
          <w:sz w:val="24"/>
          <w:szCs w:val="24"/>
          <w:highlight w:val="white"/>
        </w:rPr>
      </w:pPr>
      <w:r>
        <w:rPr>
          <w:b/>
          <w:highlight w:val="white"/>
        </w:rPr>
        <w:t>copy/graphic proofing</w:t>
      </w:r>
      <w:r>
        <w:rPr>
          <w:highlight w:val="white"/>
        </w:rPr>
        <w:t xml:space="preserve">: edit and campaign material/spot ensuring client communication clear and </w:t>
      </w:r>
      <w:r>
        <w:rPr>
          <w:highlight w:val="white"/>
        </w:rPr>
        <w:tab/>
        <w:t>effective</w:t>
      </w:r>
    </w:p>
    <w:p w14:paraId="43CBBF2F" w14:textId="77777777" w:rsidR="00276167" w:rsidRDefault="00D20EBC">
      <w:pPr>
        <w:ind w:firstLine="720"/>
        <w:rPr>
          <w:sz w:val="24"/>
          <w:szCs w:val="24"/>
          <w:highlight w:val="white"/>
        </w:rPr>
      </w:pPr>
      <w:r>
        <w:rPr>
          <w:b/>
          <w:highlight w:val="white"/>
        </w:rPr>
        <w:t>develop campaign strategy</w:t>
      </w:r>
    </w:p>
    <w:p w14:paraId="7A72565F" w14:textId="77777777" w:rsidR="00276167" w:rsidRDefault="00D20EBC">
      <w:pPr>
        <w:ind w:firstLine="720"/>
        <w:rPr>
          <w:sz w:val="24"/>
          <w:szCs w:val="24"/>
          <w:highlight w:val="white"/>
        </w:rPr>
      </w:pPr>
      <w:r>
        <w:rPr>
          <w:b/>
          <w:highlight w:val="white"/>
        </w:rPr>
        <w:t>conduct qualitative consumer research</w:t>
      </w:r>
    </w:p>
    <w:p w14:paraId="0F6874B9" w14:textId="77777777" w:rsidR="00276167" w:rsidRDefault="00D20EBC">
      <w:pPr>
        <w:rPr>
          <w:sz w:val="24"/>
          <w:szCs w:val="24"/>
          <w:highlight w:val="white"/>
        </w:rPr>
      </w:pPr>
      <w:r>
        <w:rPr>
          <w:b/>
          <w:highlight w:val="white"/>
          <w:u w:val="single"/>
        </w:rPr>
        <w:t>Client List:</w:t>
      </w:r>
    </w:p>
    <w:p w14:paraId="35529A93" w14:textId="77777777" w:rsidR="00276167" w:rsidRDefault="00D20EBC">
      <w:pPr>
        <w:rPr>
          <w:sz w:val="24"/>
          <w:szCs w:val="24"/>
          <w:highlight w:val="white"/>
        </w:rPr>
      </w:pPr>
      <w:r>
        <w:rPr>
          <w:b/>
          <w:highlight w:val="white"/>
        </w:rPr>
        <w:t>VVF Ltd. (B2C): ‘</w:t>
      </w:r>
      <w:proofErr w:type="spellStart"/>
      <w:r>
        <w:rPr>
          <w:b/>
          <w:highlight w:val="white"/>
        </w:rPr>
        <w:t>Doycare</w:t>
      </w:r>
      <w:proofErr w:type="spellEnd"/>
      <w:r>
        <w:rPr>
          <w:b/>
          <w:highlight w:val="white"/>
        </w:rPr>
        <w:t>’ Cosmetics/Soap (B2C)</w:t>
      </w:r>
      <w:r>
        <w:rPr>
          <w:highlight w:val="white"/>
        </w:rPr>
        <w:t>:</w:t>
      </w:r>
      <w:r>
        <w:rPr>
          <w:b/>
          <w:i/>
          <w:highlight w:val="white"/>
        </w:rPr>
        <w:t xml:space="preserve"> </w:t>
      </w:r>
      <w:r>
        <w:rPr>
          <w:i/>
          <w:highlight w:val="white"/>
        </w:rPr>
        <w:t xml:space="preserve">“Beauty Everywhere…” </w:t>
      </w:r>
      <w:r>
        <w:rPr>
          <w:highlight w:val="white"/>
        </w:rPr>
        <w:t>campaign (tv, POS, OOH)</w:t>
      </w:r>
    </w:p>
    <w:p w14:paraId="3D00CA2D" w14:textId="77777777" w:rsidR="00276167" w:rsidRDefault="00D20EBC">
      <w:pPr>
        <w:rPr>
          <w:sz w:val="24"/>
          <w:szCs w:val="24"/>
          <w:highlight w:val="white"/>
        </w:rPr>
      </w:pPr>
      <w:r>
        <w:rPr>
          <w:b/>
          <w:highlight w:val="white"/>
        </w:rPr>
        <w:t>Brother Printers</w:t>
      </w:r>
      <w:r>
        <w:rPr>
          <w:highlight w:val="white"/>
        </w:rPr>
        <w:t xml:space="preserve"> (</w:t>
      </w:r>
      <w:r>
        <w:rPr>
          <w:b/>
          <w:highlight w:val="white"/>
        </w:rPr>
        <w:t>B2B)</w:t>
      </w:r>
      <w:r>
        <w:rPr>
          <w:highlight w:val="white"/>
        </w:rPr>
        <w:t>:</w:t>
      </w:r>
      <w:r>
        <w:rPr>
          <w:b/>
          <w:i/>
          <w:highlight w:val="white"/>
        </w:rPr>
        <w:t xml:space="preserve"> </w:t>
      </w:r>
      <w:r>
        <w:rPr>
          <w:i/>
          <w:highlight w:val="white"/>
        </w:rPr>
        <w:t>“Next Gen Office”</w:t>
      </w:r>
      <w:r>
        <w:rPr>
          <w:b/>
          <w:i/>
          <w:highlight w:val="white"/>
        </w:rPr>
        <w:t xml:space="preserve"> </w:t>
      </w:r>
      <w:r>
        <w:rPr>
          <w:highlight w:val="white"/>
        </w:rPr>
        <w:t>campaign</w:t>
      </w:r>
      <w:r>
        <w:rPr>
          <w:b/>
          <w:i/>
          <w:highlight w:val="white"/>
        </w:rPr>
        <w:t xml:space="preserve"> </w:t>
      </w:r>
      <w:r>
        <w:rPr>
          <w:highlight w:val="white"/>
        </w:rPr>
        <w:t>(POS, OOH, digital video shorts)</w:t>
      </w:r>
    </w:p>
    <w:p w14:paraId="6258F2D8" w14:textId="77777777" w:rsidR="00276167" w:rsidRDefault="00D20EBC">
      <w:pPr>
        <w:tabs>
          <w:tab w:val="left" w:pos="720"/>
        </w:tabs>
        <w:rPr>
          <w:sz w:val="24"/>
          <w:szCs w:val="24"/>
          <w:highlight w:val="white"/>
        </w:rPr>
      </w:pPr>
      <w:r>
        <w:rPr>
          <w:b/>
          <w:highlight w:val="white"/>
        </w:rPr>
        <w:t>Fair One: Skin Cream (B2C)</w:t>
      </w:r>
      <w:r>
        <w:rPr>
          <w:highlight w:val="white"/>
        </w:rPr>
        <w:t xml:space="preserve">: </w:t>
      </w:r>
      <w:r>
        <w:rPr>
          <w:i/>
          <w:highlight w:val="white"/>
        </w:rPr>
        <w:t>“Not your mother’s skin cream…”</w:t>
      </w:r>
      <w:r>
        <w:rPr>
          <w:highlight w:val="white"/>
        </w:rPr>
        <w:t xml:space="preserve"> campaign (tv, POS)</w:t>
      </w:r>
    </w:p>
    <w:p w14:paraId="096921C9" w14:textId="77777777" w:rsidR="00276167" w:rsidRDefault="00D20EBC">
      <w:pPr>
        <w:tabs>
          <w:tab w:val="left" w:pos="720"/>
        </w:tabs>
        <w:rPr>
          <w:sz w:val="24"/>
          <w:szCs w:val="24"/>
          <w:highlight w:val="white"/>
        </w:rPr>
      </w:pPr>
      <w:r>
        <w:rPr>
          <w:b/>
          <w:highlight w:val="white"/>
        </w:rPr>
        <w:t>BMG: Online Music Distribution (B2C)</w:t>
      </w:r>
      <w:r>
        <w:rPr>
          <w:highlight w:val="white"/>
        </w:rPr>
        <w:t xml:space="preserve">: coordinate Facebook/radio campaign with on-campus events (Facebook) </w:t>
      </w:r>
    </w:p>
    <w:p w14:paraId="2141E347" w14:textId="77777777" w:rsidR="00276167" w:rsidRDefault="00276167">
      <w:pPr>
        <w:tabs>
          <w:tab w:val="left" w:pos="720"/>
        </w:tabs>
        <w:rPr>
          <w:sz w:val="24"/>
          <w:szCs w:val="24"/>
          <w:highlight w:val="white"/>
        </w:rPr>
      </w:pPr>
    </w:p>
    <w:p w14:paraId="77B8EAAA" w14:textId="77777777" w:rsidR="00276167" w:rsidRDefault="00D20EBC">
      <w:pPr>
        <w:tabs>
          <w:tab w:val="left" w:pos="720"/>
        </w:tabs>
        <w:rPr>
          <w:sz w:val="24"/>
          <w:szCs w:val="24"/>
          <w:highlight w:val="white"/>
        </w:rPr>
      </w:pPr>
      <w:r>
        <w:rPr>
          <w:b/>
          <w:highlight w:val="white"/>
        </w:rPr>
        <w:t>----------------------------------------------------------------------------------------------------------------------------</w:t>
      </w:r>
    </w:p>
    <w:p w14:paraId="0C0F6DBA" w14:textId="77777777" w:rsidR="00276167" w:rsidRDefault="00276167">
      <w:pPr>
        <w:rPr>
          <w:sz w:val="24"/>
          <w:szCs w:val="24"/>
          <w:highlight w:val="white"/>
        </w:rPr>
      </w:pPr>
    </w:p>
    <w:p w14:paraId="46F136B0" w14:textId="77777777" w:rsidR="00276167" w:rsidRDefault="00D20EBC">
      <w:pPr>
        <w:rPr>
          <w:sz w:val="24"/>
          <w:szCs w:val="24"/>
          <w:highlight w:val="white"/>
        </w:rPr>
      </w:pPr>
      <w:r>
        <w:rPr>
          <w:b/>
          <w:highlight w:val="white"/>
        </w:rPr>
        <w:t xml:space="preserve">Experience: </w:t>
      </w:r>
      <w:r>
        <w:rPr>
          <w:sz w:val="24"/>
          <w:szCs w:val="24"/>
          <w:highlight w:val="white"/>
        </w:rPr>
        <w:tab/>
      </w:r>
      <w:r>
        <w:rPr>
          <w:b/>
          <w:highlight w:val="white"/>
        </w:rPr>
        <w:t xml:space="preserve">Maxim </w:t>
      </w:r>
      <w:r>
        <w:rPr>
          <w:highlight w:val="white"/>
        </w:rPr>
        <w:t>San Jose, CA June 2006 – November 2007</w:t>
      </w:r>
    </w:p>
    <w:p w14:paraId="2ECBC7AB" w14:textId="77777777" w:rsidR="00276167" w:rsidRDefault="00D20EBC">
      <w:pPr>
        <w:ind w:firstLine="720"/>
        <w:rPr>
          <w:sz w:val="24"/>
          <w:szCs w:val="24"/>
          <w:highlight w:val="white"/>
        </w:rPr>
      </w:pPr>
      <w:proofErr w:type="spellStart"/>
      <w:r>
        <w:rPr>
          <w:b/>
          <w:highlight w:val="white"/>
          <w:u w:val="single"/>
        </w:rPr>
        <w:t>Marcomm</w:t>
      </w:r>
      <w:proofErr w:type="spellEnd"/>
      <w:r>
        <w:rPr>
          <w:b/>
          <w:highlight w:val="white"/>
          <w:u w:val="single"/>
        </w:rPr>
        <w:t xml:space="preserve"> Associate</w:t>
      </w:r>
      <w:r>
        <w:rPr>
          <w:highlight w:val="white"/>
        </w:rPr>
        <w:t>:</w:t>
      </w:r>
      <w:r>
        <w:rPr>
          <w:b/>
          <w:highlight w:val="white"/>
        </w:rPr>
        <w:t xml:space="preserve"> semi-conductor marketing</w:t>
      </w:r>
    </w:p>
    <w:p w14:paraId="5AB7BAC5" w14:textId="77777777" w:rsidR="00276167" w:rsidRDefault="00D20EB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  <w:proofErr w:type="spellStart"/>
      <w:r>
        <w:rPr>
          <w:b/>
          <w:highlight w:val="white"/>
        </w:rPr>
        <w:t>marcomm</w:t>
      </w:r>
      <w:proofErr w:type="spellEnd"/>
      <w:r>
        <w:rPr>
          <w:b/>
          <w:highlight w:val="white"/>
        </w:rPr>
        <w:t xml:space="preserve"> strategy development</w:t>
      </w:r>
    </w:p>
    <w:p w14:paraId="5584F4A0" w14:textId="77777777" w:rsidR="00276167" w:rsidRDefault="00D20EBC">
      <w:pPr>
        <w:ind w:firstLine="720"/>
        <w:rPr>
          <w:sz w:val="24"/>
          <w:szCs w:val="24"/>
          <w:highlight w:val="white"/>
        </w:rPr>
      </w:pPr>
      <w:r>
        <w:rPr>
          <w:b/>
          <w:highlight w:val="white"/>
        </w:rPr>
        <w:t>client contact</w:t>
      </w:r>
    </w:p>
    <w:p w14:paraId="68A98EE4" w14:textId="77777777" w:rsidR="00276167" w:rsidRDefault="00D20EB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  <w:r>
        <w:rPr>
          <w:b/>
          <w:highlight w:val="white"/>
        </w:rPr>
        <w:t>pitching</w:t>
      </w:r>
    </w:p>
    <w:p w14:paraId="4BDBA8D4" w14:textId="77777777" w:rsidR="00276167" w:rsidRDefault="00D20EB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  <w:r>
        <w:rPr>
          <w:b/>
          <w:highlight w:val="white"/>
        </w:rPr>
        <w:t xml:space="preserve">new opportunity tracking </w:t>
      </w:r>
    </w:p>
    <w:p w14:paraId="44E8AB5A" w14:textId="77777777" w:rsidR="00276167" w:rsidRDefault="00D20EB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  <w:r>
        <w:rPr>
          <w:b/>
          <w:highlight w:val="white"/>
        </w:rPr>
        <w:t>presentation development</w:t>
      </w:r>
    </w:p>
    <w:p w14:paraId="2D026979" w14:textId="77777777" w:rsidR="00276167" w:rsidRDefault="00276167">
      <w:pPr>
        <w:ind w:left="1440"/>
        <w:rPr>
          <w:sz w:val="24"/>
          <w:szCs w:val="24"/>
          <w:highlight w:val="white"/>
        </w:rPr>
      </w:pPr>
    </w:p>
    <w:p w14:paraId="50950F43" w14:textId="77777777" w:rsidR="00276167" w:rsidRDefault="00D20EBC">
      <w:pPr>
        <w:rPr>
          <w:sz w:val="24"/>
          <w:szCs w:val="24"/>
          <w:highlight w:val="white"/>
        </w:rPr>
      </w:pPr>
      <w:r>
        <w:rPr>
          <w:b/>
          <w:highlight w:val="white"/>
        </w:rPr>
        <w:t xml:space="preserve">Additional Skills:  </w:t>
      </w:r>
      <w:r>
        <w:rPr>
          <w:b/>
          <w:sz w:val="24"/>
          <w:szCs w:val="24"/>
          <w:highlight w:val="white"/>
        </w:rPr>
        <w:t xml:space="preserve">- </w:t>
      </w:r>
      <w:r>
        <w:rPr>
          <w:highlight w:val="white"/>
        </w:rPr>
        <w:t xml:space="preserve">Microsoft XP Office, UX research experience PowerPoint Presentations, Google </w:t>
      </w:r>
      <w:proofErr w:type="spellStart"/>
      <w:r>
        <w:rPr>
          <w:highlight w:val="white"/>
        </w:rPr>
        <w:t>Adwords</w:t>
      </w:r>
      <w:proofErr w:type="spellEnd"/>
      <w:r>
        <w:rPr>
          <w:highlight w:val="white"/>
        </w:rPr>
        <w:t xml:space="preserve">, Google Analytics, Salesforce, </w:t>
      </w:r>
      <w:proofErr w:type="spellStart"/>
      <w:r>
        <w:rPr>
          <w:highlight w:val="white"/>
        </w:rPr>
        <w:t>Scoopit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BaseCamp</w:t>
      </w:r>
      <w:proofErr w:type="spellEnd"/>
      <w:r>
        <w:rPr>
          <w:highlight w:val="white"/>
        </w:rPr>
        <w:t xml:space="preserve">, MAPS, MS Project, iMovie, </w:t>
      </w:r>
      <w:proofErr w:type="spellStart"/>
      <w:r>
        <w:rPr>
          <w:highlight w:val="white"/>
        </w:rPr>
        <w:t>PhotoShop</w:t>
      </w:r>
      <w:proofErr w:type="spellEnd"/>
    </w:p>
    <w:p w14:paraId="0177620C" w14:textId="77777777" w:rsidR="00276167" w:rsidRDefault="00276167">
      <w:pPr>
        <w:rPr>
          <w:sz w:val="24"/>
          <w:szCs w:val="24"/>
          <w:highlight w:val="white"/>
        </w:rPr>
      </w:pPr>
    </w:p>
    <w:p w14:paraId="5BF91EA1" w14:textId="77777777" w:rsidR="00276167" w:rsidRDefault="00D20EBC">
      <w:pPr>
        <w:rPr>
          <w:sz w:val="24"/>
          <w:szCs w:val="24"/>
          <w:highlight w:val="white"/>
        </w:rPr>
      </w:pPr>
      <w:r>
        <w:rPr>
          <w:b/>
          <w:highlight w:val="white"/>
        </w:rPr>
        <w:t>Education:</w:t>
      </w:r>
      <w:r>
        <w:rPr>
          <w:sz w:val="24"/>
          <w:szCs w:val="24"/>
          <w:highlight w:val="white"/>
        </w:rPr>
        <w:tab/>
      </w:r>
      <w:r>
        <w:rPr>
          <w:highlight w:val="white"/>
        </w:rPr>
        <w:t>San Jose State University - College of Business</w:t>
      </w:r>
    </w:p>
    <w:p w14:paraId="7F18F023" w14:textId="77777777" w:rsidR="00276167" w:rsidRDefault="00D20EBC">
      <w:pPr>
        <w:ind w:left="720" w:firstLine="720"/>
        <w:rPr>
          <w:highlight w:val="white"/>
        </w:rPr>
      </w:pPr>
      <w:r>
        <w:rPr>
          <w:highlight w:val="white"/>
        </w:rPr>
        <w:t xml:space="preserve">Bachelor of Science - Business Management 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highlight w:val="white"/>
        </w:rPr>
        <w:t>Dec 2005</w:t>
      </w:r>
    </w:p>
    <w:p w14:paraId="7AC1585C" w14:textId="77777777" w:rsidR="00276167" w:rsidRDefault="00D20EBC">
      <w:pPr>
        <w:ind w:left="720" w:firstLine="720"/>
        <w:rPr>
          <w:sz w:val="24"/>
          <w:szCs w:val="24"/>
          <w:highlight w:val="white"/>
        </w:rPr>
      </w:pPr>
      <w:r>
        <w:rPr>
          <w:highlight w:val="white"/>
        </w:rPr>
        <w:t>GPA: 3.8</w:t>
      </w:r>
    </w:p>
    <w:sectPr w:rsidR="00276167">
      <w:pgSz w:w="12240" w:h="16838"/>
      <w:pgMar w:top="0" w:right="0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167"/>
    <w:rsid w:val="00134BB7"/>
    <w:rsid w:val="001C2ED5"/>
    <w:rsid w:val="00216039"/>
    <w:rsid w:val="00276167"/>
    <w:rsid w:val="002C2E92"/>
    <w:rsid w:val="00423F6C"/>
    <w:rsid w:val="004F184B"/>
    <w:rsid w:val="00515F25"/>
    <w:rsid w:val="00522BCB"/>
    <w:rsid w:val="005A7807"/>
    <w:rsid w:val="0062202F"/>
    <w:rsid w:val="00632A85"/>
    <w:rsid w:val="0066367C"/>
    <w:rsid w:val="0079381A"/>
    <w:rsid w:val="009651E3"/>
    <w:rsid w:val="00984F84"/>
    <w:rsid w:val="00B60D65"/>
    <w:rsid w:val="00B949FC"/>
    <w:rsid w:val="00C65CFB"/>
    <w:rsid w:val="00CB7E5C"/>
    <w:rsid w:val="00D20EBC"/>
    <w:rsid w:val="00D94F36"/>
    <w:rsid w:val="00DE204E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611D"/>
  <w15:docId w15:val="{58C2E6BB-39E9-4332-BECE-44E5787A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nkedin.com/profile/view?id=12185826&amp;authType=NAME_SEARCH&amp;authToken=jfC7&amp;locale=en_US&amp;srchid=49434801369719736123&amp;srchindex=1&amp;srchtotal=3&amp;trk=vsrp_people_res_photo&amp;trkInfo=VSRPsearchId%3A49434801369719736123%2CVSRPtargetId%3A12185826%2CVSRPcmpt%3Apri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</cp:lastModifiedBy>
  <cp:revision>14</cp:revision>
  <dcterms:created xsi:type="dcterms:W3CDTF">2018-01-06T19:12:00Z</dcterms:created>
  <dcterms:modified xsi:type="dcterms:W3CDTF">2018-01-12T21:00:00Z</dcterms:modified>
</cp:coreProperties>
</file>